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EA" w:rsidRDefault="00685D1B" w:rsidP="00664CAC">
      <w:pPr>
        <w:rPr>
          <w:noProof/>
        </w:rPr>
      </w:pPr>
    </w:p>
    <w:p w:rsidR="00996A46" w:rsidRPr="00632D10" w:rsidRDefault="00BB5FB8" w:rsidP="00996A46">
      <w:pPr>
        <w:jc w:val="center"/>
        <w:rPr>
          <w:rFonts w:ascii="Stencil" w:hAnsi="Stencil"/>
          <w:noProof/>
          <w:sz w:val="54"/>
          <w:szCs w:val="54"/>
          <w:u w:val="single"/>
        </w:rPr>
      </w:pPr>
      <w:r w:rsidRPr="00632D10">
        <w:rPr>
          <w:rFonts w:ascii="Stencil" w:hAnsi="Stencil"/>
          <w:noProof/>
          <w:sz w:val="54"/>
          <w:szCs w:val="54"/>
          <w:u w:val="single"/>
        </w:rPr>
        <w:t>2023</w:t>
      </w:r>
      <w:r w:rsidR="00664CAC" w:rsidRPr="00632D10">
        <w:rPr>
          <w:rFonts w:ascii="Stencil" w:hAnsi="Stencil"/>
          <w:noProof/>
          <w:sz w:val="54"/>
          <w:szCs w:val="54"/>
          <w:u w:val="single"/>
        </w:rPr>
        <w:t xml:space="preserve"> </w:t>
      </w:r>
      <w:r w:rsidR="00996A46" w:rsidRPr="00632D10">
        <w:rPr>
          <w:rFonts w:ascii="Stencil" w:hAnsi="Stencil"/>
          <w:noProof/>
          <w:sz w:val="54"/>
          <w:szCs w:val="54"/>
          <w:u w:val="single"/>
        </w:rPr>
        <w:t>Westside Bassmasters</w:t>
      </w:r>
    </w:p>
    <w:p w:rsidR="000B2D32" w:rsidRPr="00632D10" w:rsidRDefault="00D136E6" w:rsidP="00664CAC">
      <w:pPr>
        <w:jc w:val="center"/>
        <w:rPr>
          <w:rFonts w:ascii="Stencil" w:hAnsi="Stencil"/>
          <w:noProof/>
          <w:sz w:val="54"/>
          <w:szCs w:val="54"/>
          <w:u w:val="single"/>
        </w:rPr>
      </w:pPr>
      <w:r w:rsidRPr="00632D10">
        <w:rPr>
          <w:rFonts w:ascii="Stencil" w:hAnsi="Stencil"/>
          <w:noProof/>
          <w:sz w:val="54"/>
          <w:szCs w:val="54"/>
          <w:u w:val="single"/>
        </w:rPr>
        <w:t>Veterans open</w:t>
      </w:r>
    </w:p>
    <w:p w:rsidR="00D136E6" w:rsidRDefault="00D136E6" w:rsidP="00D136E6">
      <w:pPr>
        <w:rPr>
          <w:rFonts w:ascii="Arial" w:hAnsi="Arial" w:cs="Arial"/>
          <w:noProof/>
          <w:sz w:val="24"/>
          <w:szCs w:val="24"/>
        </w:rPr>
      </w:pPr>
      <w:r>
        <w:rPr>
          <w:rFonts w:ascii="Arial" w:hAnsi="Arial" w:cs="Arial"/>
          <w:noProof/>
          <w:sz w:val="24"/>
          <w:szCs w:val="24"/>
        </w:rPr>
        <w:t xml:space="preserve">In assosication with </w:t>
      </w:r>
      <w:r w:rsidR="00502943">
        <w:rPr>
          <w:rFonts w:ascii="Arial" w:hAnsi="Arial" w:cs="Arial"/>
          <w:noProof/>
          <w:sz w:val="24"/>
          <w:szCs w:val="24"/>
        </w:rPr>
        <w:t>Optimal Field Services and and in partnership with Wounded War Heroes, Westside Bassmasters is proud to announce the 7</w:t>
      </w:r>
      <w:r w:rsidR="00502943" w:rsidRPr="00502943">
        <w:rPr>
          <w:rFonts w:ascii="Arial" w:hAnsi="Arial" w:cs="Arial"/>
          <w:noProof/>
          <w:sz w:val="24"/>
          <w:szCs w:val="24"/>
          <w:vertAlign w:val="superscript"/>
        </w:rPr>
        <w:t>th</w:t>
      </w:r>
      <w:r w:rsidR="00502943">
        <w:rPr>
          <w:rFonts w:ascii="Arial" w:hAnsi="Arial" w:cs="Arial"/>
          <w:noProof/>
          <w:sz w:val="24"/>
          <w:szCs w:val="24"/>
        </w:rPr>
        <w:t xml:space="preserve"> Annual Veterans Open. Thank you to everyone who has supported the tournament over the past several years. Through your contributions, we have been able to raise over $70,000.00 for WWH in the past 3 years. Our goal is to make it to $100,000.00 at the conclusion of this year’s tournament. We will have countless door prizes, raffle items and a silent auction. No one should go home empty handed. All proceeds will go towards providing our combat wounded Veterans opportunities to experience the great outdoors. By simply entering a fishing tournament, you will be giving something back to the men and women who so courageously served this nation. </w:t>
      </w:r>
    </w:p>
    <w:p w:rsidR="00132A98" w:rsidRPr="00132A98" w:rsidRDefault="00132A98" w:rsidP="00632D10">
      <w:pPr>
        <w:jc w:val="center"/>
        <w:rPr>
          <w:rFonts w:ascii="Stencil" w:hAnsi="Stencil"/>
          <w:sz w:val="52"/>
          <w:szCs w:val="52"/>
          <w:u w:val="single"/>
        </w:rPr>
      </w:pPr>
      <w:r w:rsidRPr="00132A98">
        <w:rPr>
          <w:rFonts w:ascii="Stencil" w:hAnsi="Stencil"/>
          <w:sz w:val="52"/>
          <w:szCs w:val="52"/>
          <w:u w:val="single"/>
        </w:rPr>
        <w:t>Tournament details</w:t>
      </w:r>
    </w:p>
    <w:p w:rsidR="00632D10" w:rsidRPr="00632D10" w:rsidRDefault="00632D10" w:rsidP="00132A98">
      <w:pPr>
        <w:rPr>
          <w:rFonts w:ascii="Arial" w:hAnsi="Arial" w:cs="Arial"/>
          <w:sz w:val="24"/>
          <w:szCs w:val="24"/>
        </w:rPr>
      </w:pPr>
      <w:r>
        <w:rPr>
          <w:rFonts w:ascii="Arial" w:hAnsi="Arial" w:cs="Arial"/>
          <w:sz w:val="24"/>
          <w:szCs w:val="24"/>
          <w:u w:val="single"/>
        </w:rPr>
        <w:t xml:space="preserve">Date: </w:t>
      </w:r>
      <w:r>
        <w:rPr>
          <w:rFonts w:ascii="Arial" w:hAnsi="Arial" w:cs="Arial"/>
          <w:sz w:val="24"/>
          <w:szCs w:val="24"/>
        </w:rPr>
        <w:t>July 15th</w:t>
      </w:r>
    </w:p>
    <w:p w:rsidR="00132A98" w:rsidRPr="00132A98" w:rsidRDefault="00132A98" w:rsidP="00132A98">
      <w:pPr>
        <w:rPr>
          <w:rFonts w:ascii="Arial" w:hAnsi="Arial" w:cs="Arial"/>
          <w:sz w:val="24"/>
          <w:szCs w:val="24"/>
        </w:rPr>
      </w:pPr>
      <w:r w:rsidRPr="00132A98">
        <w:rPr>
          <w:rFonts w:ascii="Arial" w:hAnsi="Arial" w:cs="Arial"/>
          <w:sz w:val="24"/>
          <w:szCs w:val="24"/>
          <w:u w:val="single"/>
        </w:rPr>
        <w:t>Location:</w:t>
      </w:r>
      <w:r w:rsidRPr="00132A98">
        <w:rPr>
          <w:rFonts w:ascii="Arial" w:hAnsi="Arial" w:cs="Arial"/>
          <w:sz w:val="24"/>
          <w:szCs w:val="24"/>
        </w:rPr>
        <w:t xml:space="preserve"> Teams may launch at all 3 </w:t>
      </w:r>
      <w:proofErr w:type="spellStart"/>
      <w:r w:rsidRPr="00132A98">
        <w:rPr>
          <w:rFonts w:ascii="Arial" w:hAnsi="Arial" w:cs="Arial"/>
          <w:sz w:val="24"/>
          <w:szCs w:val="24"/>
        </w:rPr>
        <w:t>Doiron’s</w:t>
      </w:r>
      <w:proofErr w:type="spellEnd"/>
      <w:r w:rsidRPr="00132A98">
        <w:rPr>
          <w:rFonts w:ascii="Arial" w:hAnsi="Arial" w:cs="Arial"/>
          <w:sz w:val="24"/>
          <w:szCs w:val="24"/>
        </w:rPr>
        <w:t xml:space="preserve"> landings (must get </w:t>
      </w:r>
      <w:proofErr w:type="spellStart"/>
      <w:r w:rsidRPr="00132A98">
        <w:rPr>
          <w:rFonts w:ascii="Arial" w:hAnsi="Arial" w:cs="Arial"/>
          <w:sz w:val="24"/>
          <w:szCs w:val="24"/>
        </w:rPr>
        <w:t>livewells</w:t>
      </w:r>
      <w:proofErr w:type="spellEnd"/>
      <w:r w:rsidRPr="00132A98">
        <w:rPr>
          <w:rFonts w:ascii="Arial" w:hAnsi="Arial" w:cs="Arial"/>
          <w:sz w:val="24"/>
          <w:szCs w:val="24"/>
        </w:rPr>
        <w:t xml:space="preserve"> checked behind </w:t>
      </w:r>
      <w:proofErr w:type="spellStart"/>
      <w:r w:rsidRPr="00132A98">
        <w:rPr>
          <w:rFonts w:ascii="Arial" w:hAnsi="Arial" w:cs="Arial"/>
          <w:sz w:val="24"/>
          <w:szCs w:val="24"/>
        </w:rPr>
        <w:t>Doiron’s</w:t>
      </w:r>
      <w:proofErr w:type="spellEnd"/>
      <w:r w:rsidRPr="00132A98">
        <w:rPr>
          <w:rFonts w:ascii="Arial" w:hAnsi="Arial" w:cs="Arial"/>
          <w:sz w:val="24"/>
          <w:szCs w:val="24"/>
        </w:rPr>
        <w:t xml:space="preserve"> Store before launching; no exceptions) </w:t>
      </w:r>
    </w:p>
    <w:p w:rsidR="00132A98" w:rsidRPr="00132A98" w:rsidRDefault="00132A98" w:rsidP="00132A98">
      <w:pPr>
        <w:rPr>
          <w:rFonts w:ascii="Arial" w:hAnsi="Arial" w:cs="Arial"/>
          <w:sz w:val="24"/>
          <w:szCs w:val="24"/>
        </w:rPr>
      </w:pPr>
      <w:r w:rsidRPr="00132A98">
        <w:rPr>
          <w:rFonts w:ascii="Arial" w:hAnsi="Arial" w:cs="Arial"/>
          <w:sz w:val="24"/>
          <w:szCs w:val="24"/>
          <w:u w:val="single"/>
        </w:rPr>
        <w:t>Boundaries:</w:t>
      </w:r>
      <w:r w:rsidRPr="00132A98">
        <w:rPr>
          <w:rFonts w:ascii="Arial" w:hAnsi="Arial" w:cs="Arial"/>
          <w:sz w:val="24"/>
          <w:szCs w:val="24"/>
        </w:rPr>
        <w:t xml:space="preserve"> Lake </w:t>
      </w:r>
      <w:proofErr w:type="spellStart"/>
      <w:r w:rsidRPr="00132A98">
        <w:rPr>
          <w:rFonts w:ascii="Arial" w:hAnsi="Arial" w:cs="Arial"/>
          <w:sz w:val="24"/>
          <w:szCs w:val="24"/>
        </w:rPr>
        <w:t>Verret</w:t>
      </w:r>
      <w:proofErr w:type="spellEnd"/>
      <w:r w:rsidRPr="00132A98">
        <w:rPr>
          <w:rFonts w:ascii="Arial" w:hAnsi="Arial" w:cs="Arial"/>
          <w:sz w:val="24"/>
          <w:szCs w:val="24"/>
        </w:rPr>
        <w:t xml:space="preserve"> or Atc</w:t>
      </w:r>
      <w:r>
        <w:rPr>
          <w:rFonts w:ascii="Arial" w:hAnsi="Arial" w:cs="Arial"/>
          <w:sz w:val="24"/>
          <w:szCs w:val="24"/>
        </w:rPr>
        <w:t>hafalaya Spillway; Must stay north of Hwy. 90 (No Bayou Black)</w:t>
      </w:r>
      <w:r w:rsidRPr="00132A98">
        <w:rPr>
          <w:rFonts w:ascii="Arial" w:hAnsi="Arial" w:cs="Arial"/>
          <w:sz w:val="24"/>
          <w:szCs w:val="24"/>
        </w:rPr>
        <w:t xml:space="preserve"> Also, Oak Harbor and Bayou </w:t>
      </w:r>
      <w:proofErr w:type="spellStart"/>
      <w:r w:rsidRPr="00132A98">
        <w:rPr>
          <w:rFonts w:ascii="Arial" w:hAnsi="Arial" w:cs="Arial"/>
          <w:sz w:val="24"/>
          <w:szCs w:val="24"/>
        </w:rPr>
        <w:t>Tranquille</w:t>
      </w:r>
      <w:proofErr w:type="spellEnd"/>
      <w:r w:rsidRPr="00132A98">
        <w:rPr>
          <w:rFonts w:ascii="Arial" w:hAnsi="Arial" w:cs="Arial"/>
          <w:sz w:val="24"/>
          <w:szCs w:val="24"/>
        </w:rPr>
        <w:t xml:space="preserve"> are off limits. </w:t>
      </w:r>
      <w:r>
        <w:rPr>
          <w:rFonts w:ascii="Arial" w:hAnsi="Arial" w:cs="Arial"/>
          <w:sz w:val="24"/>
          <w:szCs w:val="24"/>
        </w:rPr>
        <w:t>You may switch over once during the day.</w:t>
      </w:r>
    </w:p>
    <w:p w:rsidR="00132A98" w:rsidRPr="00132A98" w:rsidRDefault="00132A98" w:rsidP="00132A98">
      <w:pPr>
        <w:rPr>
          <w:rFonts w:ascii="Arial" w:hAnsi="Arial" w:cs="Arial"/>
          <w:sz w:val="24"/>
          <w:szCs w:val="24"/>
        </w:rPr>
      </w:pPr>
      <w:r w:rsidRPr="00132A98">
        <w:rPr>
          <w:rFonts w:ascii="Arial" w:hAnsi="Arial" w:cs="Arial"/>
          <w:sz w:val="24"/>
          <w:szCs w:val="24"/>
          <w:u w:val="single"/>
        </w:rPr>
        <w:t>Entry Fee:</w:t>
      </w:r>
      <w:r w:rsidRPr="00132A98">
        <w:rPr>
          <w:rFonts w:ascii="Arial" w:hAnsi="Arial" w:cs="Arial"/>
          <w:sz w:val="24"/>
          <w:szCs w:val="24"/>
        </w:rPr>
        <w:t xml:space="preserve"> Veterans fish free! Teams consisting of two veterans will not have to pay an entry fee. </w:t>
      </w:r>
      <w:r w:rsidR="00931C41">
        <w:rPr>
          <w:rFonts w:ascii="Arial" w:hAnsi="Arial" w:cs="Arial"/>
          <w:sz w:val="24"/>
          <w:szCs w:val="24"/>
        </w:rPr>
        <w:t>There will be a pre-registration meeting prior to the tournament. Teams consisting of two non-Veterans can pre-register for $200.00. Registrations taken the morning of the tournament will be $210.00.</w:t>
      </w:r>
      <w:r w:rsidRPr="00132A98">
        <w:rPr>
          <w:rFonts w:ascii="Arial" w:hAnsi="Arial" w:cs="Arial"/>
          <w:sz w:val="24"/>
          <w:szCs w:val="24"/>
        </w:rPr>
        <w:t xml:space="preserve"> Boat numbers will be assigned as you register and will be posted before the tournament. </w:t>
      </w:r>
    </w:p>
    <w:p w:rsidR="00132A98" w:rsidRDefault="00132A98" w:rsidP="00132A98">
      <w:pPr>
        <w:rPr>
          <w:rFonts w:ascii="Arial" w:hAnsi="Arial" w:cs="Arial"/>
          <w:sz w:val="24"/>
          <w:szCs w:val="24"/>
        </w:rPr>
      </w:pPr>
    </w:p>
    <w:p w:rsidR="00931C41" w:rsidRDefault="00931C41" w:rsidP="00132A98">
      <w:pPr>
        <w:rPr>
          <w:rFonts w:ascii="Arial" w:hAnsi="Arial" w:cs="Arial"/>
          <w:sz w:val="24"/>
          <w:szCs w:val="24"/>
          <w:u w:val="single"/>
        </w:rPr>
      </w:pPr>
    </w:p>
    <w:p w:rsidR="00132A98" w:rsidRDefault="00132A98" w:rsidP="00132A98">
      <w:pPr>
        <w:rPr>
          <w:rFonts w:ascii="Arial" w:hAnsi="Arial" w:cs="Arial"/>
          <w:sz w:val="24"/>
          <w:szCs w:val="24"/>
        </w:rPr>
      </w:pPr>
      <w:r w:rsidRPr="00132A98">
        <w:rPr>
          <w:rFonts w:ascii="Arial" w:hAnsi="Arial" w:cs="Arial"/>
          <w:sz w:val="24"/>
          <w:szCs w:val="24"/>
          <w:u w:val="single"/>
        </w:rPr>
        <w:t>Payout:</w:t>
      </w:r>
      <w:r>
        <w:rPr>
          <w:rFonts w:ascii="Arial" w:hAnsi="Arial" w:cs="Arial"/>
          <w:sz w:val="24"/>
          <w:szCs w:val="24"/>
        </w:rPr>
        <w:t xml:space="preserve"> </w:t>
      </w:r>
    </w:p>
    <w:p w:rsidR="00132A98" w:rsidRDefault="00132A98" w:rsidP="00132A98">
      <w:pPr>
        <w:pStyle w:val="ListParagraph"/>
        <w:numPr>
          <w:ilvl w:val="0"/>
          <w:numId w:val="2"/>
        </w:numPr>
        <w:rPr>
          <w:rFonts w:ascii="Arial" w:hAnsi="Arial" w:cs="Arial"/>
          <w:noProof/>
          <w:sz w:val="24"/>
          <w:szCs w:val="24"/>
        </w:rPr>
      </w:pPr>
      <w:r w:rsidRPr="00132A98">
        <w:rPr>
          <w:rFonts w:ascii="Arial" w:hAnsi="Arial" w:cs="Arial"/>
          <w:sz w:val="24"/>
          <w:szCs w:val="24"/>
        </w:rPr>
        <w:t>1</w:t>
      </w:r>
      <w:r w:rsidRPr="00132A98">
        <w:rPr>
          <w:rFonts w:ascii="Arial" w:hAnsi="Arial" w:cs="Arial"/>
          <w:sz w:val="24"/>
          <w:szCs w:val="24"/>
          <w:vertAlign w:val="superscript"/>
        </w:rPr>
        <w:t>st</w:t>
      </w:r>
      <w:r w:rsidRPr="00132A98">
        <w:rPr>
          <w:rFonts w:ascii="Arial" w:hAnsi="Arial" w:cs="Arial"/>
          <w:sz w:val="24"/>
          <w:szCs w:val="24"/>
        </w:rPr>
        <w:t xml:space="preserve"> place is guarante</w:t>
      </w:r>
      <w:r w:rsidR="00931C41">
        <w:rPr>
          <w:rFonts w:ascii="Arial" w:hAnsi="Arial" w:cs="Arial"/>
          <w:sz w:val="24"/>
          <w:szCs w:val="24"/>
        </w:rPr>
        <w:t>ed $10</w:t>
      </w:r>
      <w:r>
        <w:rPr>
          <w:rFonts w:ascii="Arial" w:hAnsi="Arial" w:cs="Arial"/>
          <w:sz w:val="24"/>
          <w:szCs w:val="24"/>
        </w:rPr>
        <w:t>,000.0</w:t>
      </w:r>
      <w:r w:rsidR="00931C41">
        <w:rPr>
          <w:rFonts w:ascii="Arial" w:hAnsi="Arial" w:cs="Arial"/>
          <w:sz w:val="24"/>
          <w:szCs w:val="24"/>
        </w:rPr>
        <w:t>0 based on 15</w:t>
      </w:r>
      <w:r>
        <w:rPr>
          <w:rFonts w:ascii="Arial" w:hAnsi="Arial" w:cs="Arial"/>
          <w:sz w:val="24"/>
          <w:szCs w:val="24"/>
        </w:rPr>
        <w:t>0 boats</w:t>
      </w:r>
      <w:r w:rsidRPr="00132A98">
        <w:rPr>
          <w:rFonts w:ascii="Arial" w:hAnsi="Arial" w:cs="Arial"/>
          <w:sz w:val="24"/>
          <w:szCs w:val="24"/>
        </w:rPr>
        <w:t xml:space="preserve"> </w:t>
      </w:r>
    </w:p>
    <w:p w:rsidR="00132A98" w:rsidRDefault="00132A98" w:rsidP="00132A98">
      <w:pPr>
        <w:pStyle w:val="ListParagraph"/>
        <w:numPr>
          <w:ilvl w:val="0"/>
          <w:numId w:val="2"/>
        </w:numPr>
        <w:rPr>
          <w:rFonts w:ascii="Arial" w:hAnsi="Arial" w:cs="Arial"/>
          <w:noProof/>
          <w:sz w:val="24"/>
          <w:szCs w:val="24"/>
        </w:rPr>
      </w:pPr>
      <w:r>
        <w:rPr>
          <w:rFonts w:ascii="Arial" w:hAnsi="Arial" w:cs="Arial"/>
          <w:sz w:val="24"/>
          <w:szCs w:val="24"/>
        </w:rPr>
        <w:t>1</w:t>
      </w:r>
      <w:r w:rsidRPr="00132A98">
        <w:rPr>
          <w:rFonts w:ascii="Arial" w:hAnsi="Arial" w:cs="Arial"/>
          <w:sz w:val="24"/>
          <w:szCs w:val="24"/>
          <w:vertAlign w:val="superscript"/>
        </w:rPr>
        <w:t>st</w:t>
      </w:r>
      <w:r>
        <w:rPr>
          <w:rFonts w:ascii="Arial" w:hAnsi="Arial" w:cs="Arial"/>
          <w:sz w:val="24"/>
          <w:szCs w:val="24"/>
        </w:rPr>
        <w:t xml:space="preserve"> </w:t>
      </w:r>
      <w:r w:rsidR="00931C41">
        <w:rPr>
          <w:rFonts w:ascii="Arial" w:hAnsi="Arial" w:cs="Arial"/>
          <w:sz w:val="24"/>
          <w:szCs w:val="24"/>
        </w:rPr>
        <w:t>place Big Bass is guaranteed $10</w:t>
      </w:r>
      <w:r w:rsidRPr="00132A98">
        <w:rPr>
          <w:rFonts w:ascii="Arial" w:hAnsi="Arial" w:cs="Arial"/>
          <w:sz w:val="24"/>
          <w:szCs w:val="24"/>
        </w:rPr>
        <w:t xml:space="preserve">00.00. </w:t>
      </w:r>
    </w:p>
    <w:p w:rsidR="00931C41" w:rsidRDefault="00931C41" w:rsidP="00132A98">
      <w:pPr>
        <w:pStyle w:val="ListParagraph"/>
        <w:numPr>
          <w:ilvl w:val="0"/>
          <w:numId w:val="2"/>
        </w:numPr>
        <w:rPr>
          <w:rFonts w:ascii="Arial" w:hAnsi="Arial" w:cs="Arial"/>
          <w:noProof/>
          <w:sz w:val="24"/>
          <w:szCs w:val="24"/>
        </w:rPr>
      </w:pPr>
      <w:r>
        <w:rPr>
          <w:rFonts w:ascii="Arial" w:hAnsi="Arial" w:cs="Arial"/>
          <w:sz w:val="24"/>
          <w:szCs w:val="24"/>
        </w:rPr>
        <w:t>2</w:t>
      </w:r>
      <w:r w:rsidRPr="00931C41">
        <w:rPr>
          <w:rFonts w:ascii="Arial" w:hAnsi="Arial" w:cs="Arial"/>
          <w:sz w:val="24"/>
          <w:szCs w:val="24"/>
          <w:vertAlign w:val="superscript"/>
        </w:rPr>
        <w:t>nd</w:t>
      </w:r>
      <w:r>
        <w:rPr>
          <w:rFonts w:ascii="Arial" w:hAnsi="Arial" w:cs="Arial"/>
          <w:sz w:val="24"/>
          <w:szCs w:val="24"/>
        </w:rPr>
        <w:t xml:space="preserve"> place Big Bass $500.00</w:t>
      </w:r>
    </w:p>
    <w:p w:rsidR="00132A98" w:rsidRDefault="00931C41" w:rsidP="00132A98">
      <w:pPr>
        <w:pStyle w:val="ListParagraph"/>
        <w:numPr>
          <w:ilvl w:val="0"/>
          <w:numId w:val="2"/>
        </w:numPr>
        <w:rPr>
          <w:rFonts w:ascii="Arial" w:hAnsi="Arial" w:cs="Arial"/>
          <w:noProof/>
          <w:sz w:val="24"/>
          <w:szCs w:val="24"/>
        </w:rPr>
      </w:pPr>
      <w:r>
        <w:rPr>
          <w:rFonts w:ascii="Arial" w:hAnsi="Arial" w:cs="Arial"/>
          <w:sz w:val="24"/>
          <w:szCs w:val="24"/>
        </w:rPr>
        <w:t>1 place per 7</w:t>
      </w:r>
      <w:r w:rsidR="00132A98" w:rsidRPr="00132A98">
        <w:rPr>
          <w:rFonts w:ascii="Arial" w:hAnsi="Arial" w:cs="Arial"/>
          <w:sz w:val="24"/>
          <w:szCs w:val="24"/>
        </w:rPr>
        <w:t xml:space="preserve"> boats will pay out. 70% of the pot will go to the payout, and 30 % will go to the Wounded War Heroes organization. </w:t>
      </w:r>
    </w:p>
    <w:p w:rsidR="00632D10" w:rsidRDefault="00632D10" w:rsidP="00632D10">
      <w:pPr>
        <w:pStyle w:val="ListParagraph"/>
      </w:pPr>
    </w:p>
    <w:p w:rsidR="00632D10" w:rsidRDefault="00632D10" w:rsidP="00632D10">
      <w:pPr>
        <w:pStyle w:val="ListParagraph"/>
      </w:pPr>
    </w:p>
    <w:p w:rsidR="00632D10" w:rsidRPr="00632D10" w:rsidRDefault="00632D10" w:rsidP="00632D10">
      <w:pPr>
        <w:pStyle w:val="ListParagraph"/>
        <w:rPr>
          <w:rFonts w:ascii="Arial Black" w:hAnsi="Arial Black" w:cs="Arial"/>
          <w:noProof/>
          <w:sz w:val="24"/>
          <w:szCs w:val="24"/>
        </w:rPr>
      </w:pPr>
      <w:r w:rsidRPr="00632D10">
        <w:rPr>
          <w:rFonts w:ascii="Arial Black" w:hAnsi="Arial Black"/>
          <w:sz w:val="24"/>
          <w:szCs w:val="24"/>
          <w:highlight w:val="yellow"/>
        </w:rPr>
        <w:t>Please pre-register if you plan on fishing. Pre-registration</w:t>
      </w:r>
      <w:r w:rsidR="0014183D">
        <w:rPr>
          <w:rFonts w:ascii="Arial Black" w:hAnsi="Arial Black"/>
          <w:sz w:val="24"/>
          <w:szCs w:val="24"/>
          <w:highlight w:val="yellow"/>
        </w:rPr>
        <w:t xml:space="preserve"> will be @ the Addis Community Center</w:t>
      </w:r>
      <w:r w:rsidRPr="00632D10">
        <w:rPr>
          <w:rFonts w:ascii="Arial Black" w:hAnsi="Arial Black"/>
          <w:sz w:val="24"/>
          <w:szCs w:val="24"/>
          <w:highlight w:val="yellow"/>
        </w:rPr>
        <w:t xml:space="preserve"> </w:t>
      </w:r>
      <w:r w:rsidR="0014183D">
        <w:rPr>
          <w:rFonts w:ascii="Arial Black" w:hAnsi="Arial Black"/>
          <w:sz w:val="24"/>
          <w:szCs w:val="24"/>
          <w:highlight w:val="yellow"/>
        </w:rPr>
        <w:t>7520 LA 1 Addis, LA</w:t>
      </w:r>
      <w:r w:rsidRPr="00632D10">
        <w:rPr>
          <w:rFonts w:ascii="Arial Black" w:hAnsi="Arial Black"/>
          <w:sz w:val="24"/>
          <w:szCs w:val="24"/>
          <w:highlight w:val="yellow"/>
        </w:rPr>
        <w:t>.</w:t>
      </w:r>
      <w:r w:rsidR="0014183D">
        <w:rPr>
          <w:rFonts w:ascii="Arial Black" w:hAnsi="Arial Black"/>
          <w:sz w:val="24"/>
          <w:szCs w:val="24"/>
          <w:highlight w:val="yellow"/>
        </w:rPr>
        <w:t xml:space="preserve"> Date TBA.</w:t>
      </w:r>
      <w:r w:rsidRPr="00632D10">
        <w:rPr>
          <w:rFonts w:ascii="Arial Black" w:hAnsi="Arial Black"/>
          <w:sz w:val="24"/>
          <w:szCs w:val="24"/>
          <w:highlight w:val="yellow"/>
        </w:rPr>
        <w:t xml:space="preserve"> All non-WSBM members must fill out a waiver. The waivers will be available on the Westside </w:t>
      </w:r>
      <w:proofErr w:type="spellStart"/>
      <w:r w:rsidRPr="00632D10">
        <w:rPr>
          <w:rFonts w:ascii="Arial Black" w:hAnsi="Arial Black"/>
          <w:sz w:val="24"/>
          <w:szCs w:val="24"/>
          <w:highlight w:val="yellow"/>
        </w:rPr>
        <w:t>Bassmasters</w:t>
      </w:r>
      <w:proofErr w:type="spellEnd"/>
      <w:r w:rsidRPr="00632D10">
        <w:rPr>
          <w:rFonts w:ascii="Arial Black" w:hAnsi="Arial Black"/>
          <w:sz w:val="24"/>
          <w:szCs w:val="24"/>
          <w:highlight w:val="yellow"/>
        </w:rPr>
        <w:t xml:space="preserve"> Facebook </w:t>
      </w:r>
      <w:r w:rsidRPr="00931C41">
        <w:rPr>
          <w:rFonts w:ascii="Arial Black" w:hAnsi="Arial Black"/>
          <w:sz w:val="24"/>
          <w:szCs w:val="24"/>
          <w:highlight w:val="yellow"/>
        </w:rPr>
        <w:t>page</w:t>
      </w:r>
      <w:r w:rsidR="00931C41" w:rsidRPr="00931C41">
        <w:rPr>
          <w:rFonts w:ascii="Arial Black" w:hAnsi="Arial Black"/>
          <w:sz w:val="24"/>
          <w:szCs w:val="24"/>
          <w:highlight w:val="yellow"/>
        </w:rPr>
        <w:t xml:space="preserve"> and www.westsidebassmasters.com</w:t>
      </w:r>
    </w:p>
    <w:p w:rsidR="00D136E6" w:rsidRDefault="00D136E6" w:rsidP="00664CAC">
      <w:pPr>
        <w:jc w:val="center"/>
        <w:rPr>
          <w:rFonts w:ascii="Imprint MT Shadow" w:hAnsi="Imprint MT Shadow"/>
          <w:noProof/>
          <w:sz w:val="56"/>
          <w:szCs w:val="56"/>
          <w:u w:val="single"/>
        </w:rPr>
      </w:pPr>
    </w:p>
    <w:p w:rsidR="00D136E6" w:rsidRPr="00132A98" w:rsidRDefault="00132A98" w:rsidP="00664CAC">
      <w:pPr>
        <w:jc w:val="center"/>
        <w:rPr>
          <w:rFonts w:ascii="Stencil" w:hAnsi="Stencil"/>
          <w:noProof/>
          <w:sz w:val="56"/>
          <w:szCs w:val="56"/>
          <w:u w:val="single"/>
        </w:rPr>
      </w:pPr>
      <w:r>
        <w:rPr>
          <w:rFonts w:ascii="Stencil" w:hAnsi="Stencil"/>
          <w:noProof/>
          <w:sz w:val="56"/>
          <w:szCs w:val="56"/>
          <w:u w:val="single"/>
        </w:rPr>
        <w:t>Westside bassmasters rules and regulations</w:t>
      </w:r>
    </w:p>
    <w:p w:rsidR="00132A98" w:rsidRDefault="00132A98" w:rsidP="00132A98">
      <w:pPr>
        <w:rPr>
          <w:rFonts w:ascii="Arial" w:hAnsi="Arial" w:cs="Arial"/>
          <w:sz w:val="24"/>
          <w:szCs w:val="24"/>
        </w:rPr>
      </w:pPr>
      <w:r w:rsidRPr="00132A98">
        <w:rPr>
          <w:rFonts w:ascii="Arial" w:hAnsi="Arial" w:cs="Arial"/>
          <w:sz w:val="24"/>
          <w:szCs w:val="24"/>
        </w:rPr>
        <w:t xml:space="preserve">1. Posted and or private canals that have a gate access and key to enter and private ponds are off limits. Contestants may not leave the boat to gain access to fishing waters. Boundaries for tournaments are no fishing below Hwy. 90. Also, Oak Harbor Canals and Bayou </w:t>
      </w:r>
      <w:proofErr w:type="spellStart"/>
      <w:r w:rsidRPr="00132A98">
        <w:rPr>
          <w:rFonts w:ascii="Arial" w:hAnsi="Arial" w:cs="Arial"/>
          <w:sz w:val="24"/>
          <w:szCs w:val="24"/>
        </w:rPr>
        <w:t>Tranquille</w:t>
      </w:r>
      <w:proofErr w:type="spellEnd"/>
      <w:r w:rsidRPr="00132A98">
        <w:rPr>
          <w:rFonts w:ascii="Arial" w:hAnsi="Arial" w:cs="Arial"/>
          <w:sz w:val="24"/>
          <w:szCs w:val="24"/>
        </w:rPr>
        <w:t xml:space="preserve"> are off limits. </w:t>
      </w:r>
    </w:p>
    <w:p w:rsidR="00132A98" w:rsidRDefault="00931C41" w:rsidP="00132A98">
      <w:pPr>
        <w:rPr>
          <w:rFonts w:ascii="Arial" w:hAnsi="Arial" w:cs="Arial"/>
          <w:sz w:val="24"/>
          <w:szCs w:val="24"/>
        </w:rPr>
      </w:pPr>
      <w:r>
        <w:rPr>
          <w:rFonts w:ascii="Arial" w:hAnsi="Arial" w:cs="Arial"/>
          <w:sz w:val="24"/>
          <w:szCs w:val="24"/>
        </w:rPr>
        <w:t>2. 1 place per 7</w:t>
      </w:r>
      <w:r w:rsidR="00132A98" w:rsidRPr="00132A98">
        <w:rPr>
          <w:rFonts w:ascii="Arial" w:hAnsi="Arial" w:cs="Arial"/>
          <w:sz w:val="24"/>
          <w:szCs w:val="24"/>
        </w:rPr>
        <w:t xml:space="preserve"> boats will be paid. </w:t>
      </w:r>
    </w:p>
    <w:p w:rsidR="00132A98" w:rsidRDefault="00132A98" w:rsidP="00132A98">
      <w:pPr>
        <w:rPr>
          <w:rFonts w:ascii="Arial" w:hAnsi="Arial" w:cs="Arial"/>
          <w:sz w:val="24"/>
          <w:szCs w:val="24"/>
        </w:rPr>
      </w:pPr>
      <w:r w:rsidRPr="00132A98">
        <w:rPr>
          <w:rFonts w:ascii="Arial" w:hAnsi="Arial" w:cs="Arial"/>
          <w:sz w:val="24"/>
          <w:szCs w:val="24"/>
        </w:rPr>
        <w:t xml:space="preserve">3. Westside </w:t>
      </w:r>
      <w:proofErr w:type="spellStart"/>
      <w:r w:rsidRPr="00132A98">
        <w:rPr>
          <w:rFonts w:ascii="Arial" w:hAnsi="Arial" w:cs="Arial"/>
          <w:sz w:val="24"/>
          <w:szCs w:val="24"/>
        </w:rPr>
        <w:t>Bassmasters</w:t>
      </w:r>
      <w:proofErr w:type="spellEnd"/>
      <w:r w:rsidRPr="00132A98">
        <w:rPr>
          <w:rFonts w:ascii="Arial" w:hAnsi="Arial" w:cs="Arial"/>
          <w:sz w:val="24"/>
          <w:szCs w:val="24"/>
        </w:rPr>
        <w:t xml:space="preserve"> members will be allowed to fish with another club member and will both receive the points. </w:t>
      </w:r>
    </w:p>
    <w:p w:rsidR="00132A98" w:rsidRDefault="00132A98" w:rsidP="00132A98">
      <w:pPr>
        <w:rPr>
          <w:rFonts w:ascii="Arial" w:hAnsi="Arial" w:cs="Arial"/>
          <w:sz w:val="24"/>
          <w:szCs w:val="24"/>
        </w:rPr>
      </w:pPr>
      <w:r w:rsidRPr="00132A98">
        <w:rPr>
          <w:rFonts w:ascii="Arial" w:hAnsi="Arial" w:cs="Arial"/>
          <w:sz w:val="24"/>
          <w:szCs w:val="24"/>
        </w:rPr>
        <w:t xml:space="preserve">4. Only 2 fishermen per boat, but singles fishing will be allowed </w:t>
      </w:r>
    </w:p>
    <w:p w:rsidR="00931C41" w:rsidRDefault="00931C41" w:rsidP="00132A98">
      <w:pPr>
        <w:rPr>
          <w:rFonts w:ascii="Arial" w:hAnsi="Arial" w:cs="Arial"/>
          <w:sz w:val="24"/>
          <w:szCs w:val="24"/>
        </w:rPr>
      </w:pPr>
    </w:p>
    <w:p w:rsidR="00931C41" w:rsidRDefault="00931C41" w:rsidP="00132A98">
      <w:pPr>
        <w:rPr>
          <w:rFonts w:ascii="Arial" w:hAnsi="Arial" w:cs="Arial"/>
          <w:sz w:val="24"/>
          <w:szCs w:val="24"/>
        </w:rPr>
      </w:pPr>
    </w:p>
    <w:p w:rsidR="00132A98" w:rsidRDefault="00132A98" w:rsidP="00132A98">
      <w:pPr>
        <w:rPr>
          <w:rFonts w:ascii="Arial" w:hAnsi="Arial" w:cs="Arial"/>
          <w:sz w:val="24"/>
          <w:szCs w:val="24"/>
        </w:rPr>
      </w:pPr>
      <w:r w:rsidRPr="00132A98">
        <w:rPr>
          <w:rFonts w:ascii="Arial" w:hAnsi="Arial" w:cs="Arial"/>
          <w:sz w:val="24"/>
          <w:szCs w:val="24"/>
        </w:rPr>
        <w:t xml:space="preserve">5. No alcohol or narcotics will be allowed in the possession of contestants during tournament hours. </w:t>
      </w:r>
    </w:p>
    <w:p w:rsidR="00132A98" w:rsidRDefault="00132A98" w:rsidP="00132A98">
      <w:pPr>
        <w:rPr>
          <w:rFonts w:ascii="Arial" w:hAnsi="Arial" w:cs="Arial"/>
          <w:sz w:val="24"/>
          <w:szCs w:val="24"/>
        </w:rPr>
      </w:pPr>
      <w:r w:rsidRPr="00132A98">
        <w:rPr>
          <w:rFonts w:ascii="Arial" w:hAnsi="Arial" w:cs="Arial"/>
          <w:sz w:val="24"/>
          <w:szCs w:val="24"/>
        </w:rPr>
        <w:t>6. No fi</w:t>
      </w:r>
      <w:r w:rsidR="00632D10">
        <w:rPr>
          <w:rFonts w:ascii="Arial" w:hAnsi="Arial" w:cs="Arial"/>
          <w:sz w:val="24"/>
          <w:szCs w:val="24"/>
        </w:rPr>
        <w:t>shing within 25 yards of an anchored</w:t>
      </w:r>
      <w:r w:rsidRPr="00132A98">
        <w:rPr>
          <w:rFonts w:ascii="Arial" w:hAnsi="Arial" w:cs="Arial"/>
          <w:sz w:val="24"/>
          <w:szCs w:val="24"/>
        </w:rPr>
        <w:t xml:space="preserve"> tournament boat without mutual consent. </w:t>
      </w:r>
    </w:p>
    <w:p w:rsidR="0014183D" w:rsidRDefault="00132A98" w:rsidP="00132A98">
      <w:pPr>
        <w:rPr>
          <w:rFonts w:ascii="Arial" w:hAnsi="Arial" w:cs="Arial"/>
          <w:sz w:val="24"/>
          <w:szCs w:val="24"/>
        </w:rPr>
      </w:pPr>
      <w:r w:rsidRPr="00132A98">
        <w:rPr>
          <w:rFonts w:ascii="Arial" w:hAnsi="Arial" w:cs="Arial"/>
          <w:sz w:val="24"/>
          <w:szCs w:val="24"/>
        </w:rPr>
        <w:t>7. You</w:t>
      </w:r>
      <w:r w:rsidR="0014183D">
        <w:rPr>
          <w:rFonts w:ascii="Arial" w:hAnsi="Arial" w:cs="Arial"/>
          <w:sz w:val="24"/>
          <w:szCs w:val="24"/>
        </w:rPr>
        <w:t xml:space="preserve"> will be allowed to take off @ 5:30 </w:t>
      </w:r>
      <w:r w:rsidRPr="00132A98">
        <w:rPr>
          <w:rFonts w:ascii="Arial" w:hAnsi="Arial" w:cs="Arial"/>
          <w:sz w:val="24"/>
          <w:szCs w:val="24"/>
        </w:rPr>
        <w:t xml:space="preserve">am at your own risk. </w:t>
      </w:r>
      <w:r w:rsidR="0014183D">
        <w:rPr>
          <w:rFonts w:ascii="Arial" w:hAnsi="Arial" w:cs="Arial"/>
          <w:sz w:val="24"/>
          <w:szCs w:val="24"/>
        </w:rPr>
        <w:t>First cast</w:t>
      </w:r>
      <w:r w:rsidR="00931C41">
        <w:rPr>
          <w:rFonts w:ascii="Arial" w:hAnsi="Arial" w:cs="Arial"/>
          <w:sz w:val="24"/>
          <w:szCs w:val="24"/>
        </w:rPr>
        <w:t xml:space="preserve"> is TBA. Last cast will be 3:00 PM. Chip must be off the board at 4:00 PM. (Board will be located near weigh in stage behind </w:t>
      </w:r>
      <w:proofErr w:type="spellStart"/>
      <w:r w:rsidR="00931C41">
        <w:rPr>
          <w:rFonts w:ascii="Arial" w:hAnsi="Arial" w:cs="Arial"/>
          <w:sz w:val="24"/>
          <w:szCs w:val="24"/>
        </w:rPr>
        <w:t>Doiron’s</w:t>
      </w:r>
      <w:proofErr w:type="spellEnd"/>
      <w:r w:rsidR="00931C41">
        <w:rPr>
          <w:rFonts w:ascii="Arial" w:hAnsi="Arial" w:cs="Arial"/>
          <w:sz w:val="24"/>
          <w:szCs w:val="24"/>
        </w:rPr>
        <w:t>)</w:t>
      </w:r>
    </w:p>
    <w:p w:rsidR="00132A98" w:rsidRDefault="00132A98" w:rsidP="00132A98">
      <w:pPr>
        <w:rPr>
          <w:rFonts w:ascii="Arial" w:hAnsi="Arial" w:cs="Arial"/>
          <w:sz w:val="24"/>
          <w:szCs w:val="24"/>
        </w:rPr>
      </w:pPr>
      <w:r w:rsidRPr="00132A98">
        <w:rPr>
          <w:rFonts w:ascii="Arial" w:hAnsi="Arial" w:cs="Arial"/>
          <w:sz w:val="24"/>
          <w:szCs w:val="24"/>
        </w:rPr>
        <w:t xml:space="preserve">8. Safety: Fish at your own risk and follow coast guard rules. Be careful out there and respectful of other boaters and anglers. Life jackets AND kill switches must be worn at all times when the combustion engine is operating. </w:t>
      </w:r>
    </w:p>
    <w:p w:rsidR="00132A98" w:rsidRDefault="00132A98" w:rsidP="00132A98">
      <w:pPr>
        <w:rPr>
          <w:rFonts w:ascii="Arial" w:hAnsi="Arial" w:cs="Arial"/>
          <w:sz w:val="24"/>
          <w:szCs w:val="24"/>
        </w:rPr>
      </w:pPr>
      <w:r w:rsidRPr="00132A98">
        <w:rPr>
          <w:rFonts w:ascii="Arial" w:hAnsi="Arial" w:cs="Arial"/>
          <w:sz w:val="24"/>
          <w:szCs w:val="24"/>
        </w:rPr>
        <w:t xml:space="preserve">9. Cheating and un-sportsmanship conduct between anglers and other boaters will not be allowed and will result in disqualification from tournament and club. </w:t>
      </w:r>
    </w:p>
    <w:p w:rsidR="00132A98" w:rsidRDefault="00132A98" w:rsidP="00132A98">
      <w:pPr>
        <w:rPr>
          <w:rFonts w:ascii="Arial" w:hAnsi="Arial" w:cs="Arial"/>
          <w:sz w:val="24"/>
          <w:szCs w:val="24"/>
        </w:rPr>
      </w:pPr>
      <w:r w:rsidRPr="00132A98">
        <w:rPr>
          <w:rFonts w:ascii="Arial" w:hAnsi="Arial" w:cs="Arial"/>
          <w:sz w:val="24"/>
          <w:szCs w:val="24"/>
        </w:rPr>
        <w:t xml:space="preserve">10. Artificial bait/lures on fishing rod and reels to catch fish are all that is allowed for tournaments. </w:t>
      </w:r>
    </w:p>
    <w:p w:rsidR="00132A98" w:rsidRDefault="00132A98" w:rsidP="00132A98">
      <w:pPr>
        <w:rPr>
          <w:rFonts w:ascii="Arial" w:hAnsi="Arial" w:cs="Arial"/>
          <w:sz w:val="24"/>
          <w:szCs w:val="24"/>
        </w:rPr>
      </w:pPr>
      <w:r w:rsidRPr="00132A98">
        <w:rPr>
          <w:rFonts w:ascii="Arial" w:hAnsi="Arial" w:cs="Arial"/>
          <w:sz w:val="24"/>
          <w:szCs w:val="24"/>
        </w:rPr>
        <w:t xml:space="preserve">11. 5 fish in length of 12” or greater per TEAM/angler will be weighed in and released back into water. Any fish under the 12” will result in disqualification. Penalty for dead fish will be 4 ounces for each dead fish. Tie breakers will be determined by biggest bass. This is the responsibility of the fisherman to weigh big bass. If either team did not weigh big bass, it will be determined by a coin toss. </w:t>
      </w:r>
    </w:p>
    <w:p w:rsidR="00132A98" w:rsidRDefault="00132A98" w:rsidP="00132A98">
      <w:pPr>
        <w:rPr>
          <w:rFonts w:ascii="Arial" w:hAnsi="Arial" w:cs="Arial"/>
          <w:sz w:val="24"/>
          <w:szCs w:val="24"/>
        </w:rPr>
      </w:pPr>
      <w:r w:rsidRPr="00132A98">
        <w:rPr>
          <w:rFonts w:ascii="Arial" w:hAnsi="Arial" w:cs="Arial"/>
          <w:sz w:val="24"/>
          <w:szCs w:val="24"/>
        </w:rPr>
        <w:t xml:space="preserve">12. No surface drives allowed. All boats must have built in and functioning live wells. Ice chest live wells are not allowed. </w:t>
      </w:r>
    </w:p>
    <w:p w:rsidR="00132A98" w:rsidRDefault="00132A98" w:rsidP="00132A98">
      <w:pPr>
        <w:rPr>
          <w:rFonts w:ascii="Arial" w:hAnsi="Arial" w:cs="Arial"/>
          <w:sz w:val="24"/>
          <w:szCs w:val="24"/>
        </w:rPr>
      </w:pPr>
      <w:r w:rsidRPr="00132A98">
        <w:rPr>
          <w:rFonts w:ascii="Arial" w:hAnsi="Arial" w:cs="Arial"/>
          <w:sz w:val="24"/>
          <w:szCs w:val="24"/>
        </w:rPr>
        <w:t xml:space="preserve">13. Upon entering this tournament, contestants release tournament officials and sponsors from liability of accidents, losses or thefts. Contestants are responsible for knowing and understanding all rules and regulations. Any protest must be in writing to tournament director no later than 15 min of scales closing. </w:t>
      </w:r>
    </w:p>
    <w:p w:rsidR="00D136E6" w:rsidRPr="00132A98" w:rsidRDefault="00132A98" w:rsidP="00132A98">
      <w:pPr>
        <w:rPr>
          <w:rFonts w:ascii="Arial" w:hAnsi="Arial" w:cs="Arial"/>
          <w:noProof/>
          <w:sz w:val="24"/>
          <w:szCs w:val="24"/>
          <w:u w:val="single"/>
        </w:rPr>
      </w:pPr>
      <w:r w:rsidRPr="00132A98">
        <w:rPr>
          <w:rFonts w:ascii="Arial" w:hAnsi="Arial" w:cs="Arial"/>
          <w:sz w:val="24"/>
          <w:szCs w:val="24"/>
        </w:rPr>
        <w:t>14. If you have any questions or concerns, please feel free to contact Joey Stein at 225-776-6982</w:t>
      </w:r>
    </w:p>
    <w:p w:rsidR="00931C41" w:rsidRDefault="00931C41" w:rsidP="00931C41">
      <w:pPr>
        <w:jc w:val="center"/>
        <w:rPr>
          <w:rFonts w:ascii="Imprint MT Shadow" w:hAnsi="Imprint MT Shadow"/>
          <w:noProof/>
          <w:sz w:val="56"/>
          <w:szCs w:val="56"/>
          <w:u w:val="single"/>
        </w:rPr>
      </w:pPr>
    </w:p>
    <w:p w:rsidR="00632D10" w:rsidRPr="00632D10" w:rsidRDefault="00632D10" w:rsidP="00931C41">
      <w:pPr>
        <w:jc w:val="center"/>
        <w:rPr>
          <w:rFonts w:ascii="Stencil" w:hAnsi="Stencil"/>
          <w:sz w:val="40"/>
          <w:szCs w:val="40"/>
        </w:rPr>
      </w:pPr>
      <w:r w:rsidRPr="00632D10">
        <w:rPr>
          <w:rFonts w:ascii="Stencil" w:hAnsi="Stencil"/>
          <w:sz w:val="40"/>
          <w:szCs w:val="40"/>
        </w:rPr>
        <w:t>REGISTRATION FORM</w:t>
      </w:r>
    </w:p>
    <w:p w:rsidR="00632D10" w:rsidRDefault="00632D10" w:rsidP="00664CAC">
      <w:pPr>
        <w:jc w:val="center"/>
        <w:rPr>
          <w:rFonts w:ascii="Stencil" w:hAnsi="Stencil"/>
        </w:rPr>
      </w:pPr>
    </w:p>
    <w:p w:rsidR="00E52AD5" w:rsidRDefault="00632D10" w:rsidP="00664CAC">
      <w:pPr>
        <w:jc w:val="center"/>
        <w:rPr>
          <w:sz w:val="36"/>
          <w:szCs w:val="36"/>
        </w:rPr>
      </w:pPr>
      <w:r w:rsidRPr="00632D10">
        <w:rPr>
          <w:rFonts w:cstheme="minorHAnsi"/>
          <w:sz w:val="36"/>
          <w:szCs w:val="36"/>
        </w:rPr>
        <w:t>BOATER</w:t>
      </w:r>
      <w:r w:rsidRPr="00632D10">
        <w:rPr>
          <w:rFonts w:ascii="Stencil" w:hAnsi="Stencil"/>
          <w:sz w:val="36"/>
          <w:szCs w:val="36"/>
        </w:rPr>
        <w:t xml:space="preserve"> </w:t>
      </w:r>
      <w:r w:rsidRPr="00632D10">
        <w:rPr>
          <w:sz w:val="36"/>
          <w:szCs w:val="36"/>
        </w:rPr>
        <w:t xml:space="preserve">#1 </w:t>
      </w:r>
      <w:proofErr w:type="gramStart"/>
      <w:r w:rsidRPr="00632D10">
        <w:rPr>
          <w:sz w:val="36"/>
          <w:szCs w:val="36"/>
        </w:rPr>
        <w:t>NAME:_</w:t>
      </w:r>
      <w:proofErr w:type="gramEnd"/>
      <w:r w:rsidRPr="00632D10">
        <w:rPr>
          <w:sz w:val="36"/>
          <w:szCs w:val="36"/>
        </w:rPr>
        <w:t xml:space="preserve">___________________________________ </w:t>
      </w:r>
    </w:p>
    <w:p w:rsidR="00E52AD5" w:rsidRDefault="00632D10" w:rsidP="00664CAC">
      <w:pPr>
        <w:jc w:val="center"/>
        <w:rPr>
          <w:sz w:val="36"/>
          <w:szCs w:val="36"/>
        </w:rPr>
      </w:pPr>
      <w:r w:rsidRPr="00632D10">
        <w:rPr>
          <w:sz w:val="36"/>
          <w:szCs w:val="36"/>
        </w:rPr>
        <w:t xml:space="preserve">PHONE #: __________________________________________ </w:t>
      </w:r>
    </w:p>
    <w:p w:rsidR="00E52AD5" w:rsidRDefault="00632D10" w:rsidP="00664CAC">
      <w:pPr>
        <w:jc w:val="center"/>
        <w:rPr>
          <w:sz w:val="36"/>
          <w:szCs w:val="36"/>
        </w:rPr>
      </w:pPr>
      <w:r w:rsidRPr="00632D10">
        <w:rPr>
          <w:sz w:val="36"/>
          <w:szCs w:val="36"/>
        </w:rPr>
        <w:t xml:space="preserve">EMAIL ADDRESS: _____________________________________ </w:t>
      </w:r>
    </w:p>
    <w:p w:rsidR="00E52AD5" w:rsidRDefault="00E52AD5" w:rsidP="00E52AD5">
      <w:pPr>
        <w:rPr>
          <w:sz w:val="36"/>
          <w:szCs w:val="36"/>
        </w:rPr>
      </w:pPr>
      <w:r>
        <w:rPr>
          <w:sz w:val="36"/>
          <w:szCs w:val="36"/>
        </w:rPr>
        <w:t xml:space="preserve"> EMERGENCY CONTACT:</w:t>
      </w:r>
      <w:r w:rsidR="00632D10" w:rsidRPr="00632D10">
        <w:rPr>
          <w:sz w:val="36"/>
          <w:szCs w:val="36"/>
        </w:rPr>
        <w:t xml:space="preserve"> </w:t>
      </w:r>
    </w:p>
    <w:p w:rsidR="00632D10" w:rsidRPr="00632D10" w:rsidRDefault="00632D10" w:rsidP="00664CAC">
      <w:pPr>
        <w:jc w:val="center"/>
        <w:rPr>
          <w:sz w:val="36"/>
          <w:szCs w:val="36"/>
        </w:rPr>
      </w:pPr>
      <w:r w:rsidRPr="00632D10">
        <w:rPr>
          <w:sz w:val="36"/>
          <w:szCs w:val="36"/>
        </w:rPr>
        <w:t>NAME/PHONE</w:t>
      </w:r>
      <w:proofErr w:type="gramStart"/>
      <w:r w:rsidRPr="00632D10">
        <w:rPr>
          <w:sz w:val="36"/>
          <w:szCs w:val="36"/>
        </w:rPr>
        <w:t>#:_</w:t>
      </w:r>
      <w:proofErr w:type="gramEnd"/>
      <w:r w:rsidRPr="00632D10">
        <w:rPr>
          <w:sz w:val="36"/>
          <w:szCs w:val="36"/>
        </w:rPr>
        <w:t xml:space="preserve">_____________________________________ </w:t>
      </w:r>
    </w:p>
    <w:p w:rsidR="00632D10" w:rsidRDefault="00632D10" w:rsidP="00664CAC">
      <w:pPr>
        <w:jc w:val="center"/>
      </w:pPr>
    </w:p>
    <w:p w:rsidR="00931C41" w:rsidRDefault="00931C41" w:rsidP="00664CAC">
      <w:pPr>
        <w:jc w:val="center"/>
      </w:pPr>
    </w:p>
    <w:p w:rsidR="00931C41" w:rsidRDefault="00931C41" w:rsidP="00664CAC">
      <w:pPr>
        <w:jc w:val="center"/>
      </w:pPr>
    </w:p>
    <w:p w:rsidR="00E52AD5" w:rsidRDefault="00632D10" w:rsidP="00664CAC">
      <w:pPr>
        <w:jc w:val="center"/>
        <w:rPr>
          <w:sz w:val="36"/>
          <w:szCs w:val="36"/>
        </w:rPr>
      </w:pPr>
      <w:r w:rsidRPr="00632D10">
        <w:rPr>
          <w:sz w:val="36"/>
          <w:szCs w:val="36"/>
        </w:rPr>
        <w:t xml:space="preserve">BOATER #2 </w:t>
      </w:r>
      <w:proofErr w:type="gramStart"/>
      <w:r w:rsidRPr="00632D10">
        <w:rPr>
          <w:sz w:val="36"/>
          <w:szCs w:val="36"/>
        </w:rPr>
        <w:t>NAME:_</w:t>
      </w:r>
      <w:proofErr w:type="gramEnd"/>
      <w:r w:rsidRPr="00632D10">
        <w:rPr>
          <w:sz w:val="36"/>
          <w:szCs w:val="36"/>
        </w:rPr>
        <w:t xml:space="preserve">___________________________________ </w:t>
      </w:r>
    </w:p>
    <w:p w:rsidR="00E52AD5" w:rsidRDefault="00632D10" w:rsidP="00664CAC">
      <w:pPr>
        <w:jc w:val="center"/>
        <w:rPr>
          <w:sz w:val="36"/>
          <w:szCs w:val="36"/>
        </w:rPr>
      </w:pPr>
      <w:r w:rsidRPr="00632D10">
        <w:rPr>
          <w:sz w:val="36"/>
          <w:szCs w:val="36"/>
        </w:rPr>
        <w:t xml:space="preserve">PHONE #: ___________________________________________ </w:t>
      </w:r>
    </w:p>
    <w:p w:rsidR="00632D10" w:rsidRDefault="00632D10" w:rsidP="00664CAC">
      <w:pPr>
        <w:jc w:val="center"/>
        <w:rPr>
          <w:sz w:val="36"/>
          <w:szCs w:val="36"/>
        </w:rPr>
      </w:pPr>
      <w:bookmarkStart w:id="0" w:name="_GoBack"/>
      <w:bookmarkEnd w:id="0"/>
      <w:r w:rsidRPr="00632D10">
        <w:rPr>
          <w:sz w:val="36"/>
          <w:szCs w:val="36"/>
        </w:rPr>
        <w:t xml:space="preserve">EMAIL ADDRESS: ______________________________________ </w:t>
      </w:r>
    </w:p>
    <w:p w:rsidR="00931C41" w:rsidRDefault="00931C41" w:rsidP="00632D10">
      <w:pPr>
        <w:rPr>
          <w:sz w:val="36"/>
          <w:szCs w:val="36"/>
        </w:rPr>
      </w:pPr>
      <w:r>
        <w:rPr>
          <w:sz w:val="36"/>
          <w:szCs w:val="36"/>
        </w:rPr>
        <w:t>EMERGENCY CONTACT:</w:t>
      </w:r>
    </w:p>
    <w:p w:rsidR="00D136E6" w:rsidRPr="00632D10" w:rsidRDefault="00632D10" w:rsidP="00632D10">
      <w:pPr>
        <w:rPr>
          <w:rFonts w:ascii="Imprint MT Shadow" w:hAnsi="Imprint MT Shadow"/>
          <w:noProof/>
          <w:sz w:val="36"/>
          <w:szCs w:val="36"/>
          <w:u w:val="single"/>
        </w:rPr>
      </w:pPr>
      <w:r w:rsidRPr="00632D10">
        <w:rPr>
          <w:sz w:val="36"/>
          <w:szCs w:val="36"/>
        </w:rPr>
        <w:t xml:space="preserve">NAME/PHONE </w:t>
      </w:r>
      <w:proofErr w:type="gramStart"/>
      <w:r w:rsidRPr="00632D10">
        <w:rPr>
          <w:sz w:val="36"/>
          <w:szCs w:val="36"/>
        </w:rPr>
        <w:t>#:_</w:t>
      </w:r>
      <w:proofErr w:type="gramEnd"/>
      <w:r w:rsidRPr="00632D10">
        <w:rPr>
          <w:sz w:val="36"/>
          <w:szCs w:val="36"/>
        </w:rPr>
        <w:t>____________________</w:t>
      </w:r>
      <w:r>
        <w:rPr>
          <w:sz w:val="36"/>
          <w:szCs w:val="36"/>
        </w:rPr>
        <w:t>_________________</w:t>
      </w:r>
    </w:p>
    <w:p w:rsidR="00D136E6" w:rsidRDefault="00D136E6" w:rsidP="00664CAC">
      <w:pPr>
        <w:jc w:val="center"/>
        <w:rPr>
          <w:rFonts w:ascii="Imprint MT Shadow" w:hAnsi="Imprint MT Shadow"/>
          <w:noProof/>
          <w:sz w:val="56"/>
          <w:szCs w:val="56"/>
          <w:u w:val="single"/>
        </w:rPr>
      </w:pPr>
    </w:p>
    <w:p w:rsidR="00D136E6" w:rsidRDefault="00D136E6" w:rsidP="00664CAC">
      <w:pPr>
        <w:jc w:val="center"/>
        <w:rPr>
          <w:rFonts w:ascii="Imprint MT Shadow" w:hAnsi="Imprint MT Shadow"/>
          <w:noProof/>
          <w:sz w:val="56"/>
          <w:szCs w:val="56"/>
          <w:u w:val="single"/>
        </w:rPr>
      </w:pPr>
    </w:p>
    <w:p w:rsidR="00D136E6" w:rsidRPr="00BB5FB8" w:rsidRDefault="00D136E6" w:rsidP="00664CAC">
      <w:pPr>
        <w:jc w:val="center"/>
        <w:rPr>
          <w:rFonts w:ascii="Imprint MT Shadow" w:hAnsi="Imprint MT Shadow"/>
          <w:noProof/>
          <w:sz w:val="56"/>
          <w:szCs w:val="56"/>
          <w:u w:val="single"/>
        </w:rPr>
      </w:pPr>
    </w:p>
    <w:sectPr w:rsidR="00D136E6" w:rsidRPr="00BB5F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1B" w:rsidRDefault="00685D1B" w:rsidP="00996A46">
      <w:pPr>
        <w:spacing w:after="0" w:line="240" w:lineRule="auto"/>
      </w:pPr>
      <w:r>
        <w:separator/>
      </w:r>
    </w:p>
  </w:endnote>
  <w:endnote w:type="continuationSeparator" w:id="0">
    <w:p w:rsidR="00685D1B" w:rsidRDefault="00685D1B" w:rsidP="0099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E6" w:rsidRDefault="00D136E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E6" w:rsidRDefault="00D136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E6" w:rsidRDefault="00D136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1B" w:rsidRDefault="00685D1B" w:rsidP="00996A46">
      <w:pPr>
        <w:spacing w:after="0" w:line="240" w:lineRule="auto"/>
      </w:pPr>
      <w:r>
        <w:separator/>
      </w:r>
    </w:p>
  </w:footnote>
  <w:footnote w:type="continuationSeparator" w:id="0">
    <w:p w:rsidR="00685D1B" w:rsidRDefault="00685D1B" w:rsidP="0099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46" w:rsidRDefault="00685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63672" o:spid="_x0000_s2065" type="#_x0000_t75" style="position:absolute;margin-left:0;margin-top:0;width:467.6pt;height:366pt;z-index:-251657216;mso-position-horizontal:center;mso-position-horizontal-relative:margin;mso-position-vertical:center;mso-position-vertical-relative:margin" o:allowincell="f">
          <v:imagedata r:id="rId1" o:title="wsbmLOGO23"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46" w:rsidRDefault="00685D1B" w:rsidP="00D136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63673" o:spid="_x0000_s2066" type="#_x0000_t75" style="position:absolute;margin-left:0;margin-top:0;width:467.6pt;height:366pt;z-index:-251656192;mso-position-horizontal:center;mso-position-horizontal-relative:margin;mso-position-vertical:center;mso-position-vertical-relative:margin" o:allowincell="f">
          <v:imagedata r:id="rId1" o:title="wsbmLOGO23" gain="19661f" blacklevel="22938f"/>
          <w10:wrap anchorx="margin" anchory="margin"/>
        </v:shape>
      </w:pict>
    </w:r>
    <w:r w:rsidR="00D136E6">
      <w:rPr>
        <w:noProof/>
      </w:rPr>
      <w:drawing>
        <wp:inline distT="0" distB="0" distL="0" distR="0">
          <wp:extent cx="2000250" cy="836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H.png"/>
                  <pic:cNvPicPr/>
                </pic:nvPicPr>
                <pic:blipFill>
                  <a:blip r:embed="rId2">
                    <a:extLst>
                      <a:ext uri="{28A0092B-C50C-407E-A947-70E740481C1C}">
                        <a14:useLocalDpi xmlns:a14="http://schemas.microsoft.com/office/drawing/2010/main" val="0"/>
                      </a:ext>
                    </a:extLst>
                  </a:blip>
                  <a:stretch>
                    <a:fillRect/>
                  </a:stretch>
                </pic:blipFill>
                <pic:spPr>
                  <a:xfrm>
                    <a:off x="0" y="0"/>
                    <a:ext cx="2045466" cy="855200"/>
                  </a:xfrm>
                  <a:prstGeom prst="rect">
                    <a:avLst/>
                  </a:prstGeom>
                </pic:spPr>
              </pic:pic>
            </a:graphicData>
          </a:graphic>
        </wp:inline>
      </w:drawing>
    </w:r>
    <w:r w:rsidR="00D136E6">
      <w:t xml:space="preserve">                                                                           </w:t>
    </w:r>
    <w:r w:rsidR="00D136E6">
      <w:rPr>
        <w:noProof/>
      </w:rPr>
      <w:drawing>
        <wp:inline distT="0" distB="0" distL="0" distR="0">
          <wp:extent cx="1555235" cy="11074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tiamal.png"/>
                  <pic:cNvPicPr/>
                </pic:nvPicPr>
                <pic:blipFill>
                  <a:blip r:embed="rId3">
                    <a:extLst>
                      <a:ext uri="{28A0092B-C50C-407E-A947-70E740481C1C}">
                        <a14:useLocalDpi xmlns:a14="http://schemas.microsoft.com/office/drawing/2010/main" val="0"/>
                      </a:ext>
                    </a:extLst>
                  </a:blip>
                  <a:stretch>
                    <a:fillRect/>
                  </a:stretch>
                </pic:blipFill>
                <pic:spPr>
                  <a:xfrm>
                    <a:off x="0" y="0"/>
                    <a:ext cx="1580551" cy="11254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A46" w:rsidRDefault="00685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63671" o:spid="_x0000_s2064" type="#_x0000_t75" style="position:absolute;margin-left:0;margin-top:0;width:467.6pt;height:366pt;z-index:-251658240;mso-position-horizontal:center;mso-position-horizontal-relative:margin;mso-position-vertical:center;mso-position-vertical-relative:margin" o:allowincell="f">
          <v:imagedata r:id="rId1" o:title="wsbmLOGO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7BF6"/>
    <w:multiLevelType w:val="hybridMultilevel"/>
    <w:tmpl w:val="9BD6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0D2B42"/>
    <w:multiLevelType w:val="hybridMultilevel"/>
    <w:tmpl w:val="82D4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CC"/>
    <w:rsid w:val="00072A11"/>
    <w:rsid w:val="000B2D32"/>
    <w:rsid w:val="001109E7"/>
    <w:rsid w:val="00132A98"/>
    <w:rsid w:val="0014183D"/>
    <w:rsid w:val="00172ED4"/>
    <w:rsid w:val="0038635D"/>
    <w:rsid w:val="004C26CC"/>
    <w:rsid w:val="00502943"/>
    <w:rsid w:val="0055225B"/>
    <w:rsid w:val="005C5124"/>
    <w:rsid w:val="005D6ECC"/>
    <w:rsid w:val="00632D10"/>
    <w:rsid w:val="00637485"/>
    <w:rsid w:val="0066166F"/>
    <w:rsid w:val="00664CAC"/>
    <w:rsid w:val="00685D1B"/>
    <w:rsid w:val="007E1034"/>
    <w:rsid w:val="00866D6F"/>
    <w:rsid w:val="008B1413"/>
    <w:rsid w:val="00931C41"/>
    <w:rsid w:val="00947CA9"/>
    <w:rsid w:val="0096623F"/>
    <w:rsid w:val="00996A46"/>
    <w:rsid w:val="00BB5FB8"/>
    <w:rsid w:val="00D136E6"/>
    <w:rsid w:val="00D80125"/>
    <w:rsid w:val="00E06BB7"/>
    <w:rsid w:val="00E52AD5"/>
    <w:rsid w:val="00EC48A4"/>
    <w:rsid w:val="00EE19A7"/>
    <w:rsid w:val="00F7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36B7894"/>
  <w15:chartTrackingRefBased/>
  <w15:docId w15:val="{73125EF1-22D3-4832-9B67-9759F63C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E6"/>
  </w:style>
  <w:style w:type="paragraph" w:styleId="Heading1">
    <w:name w:val="heading 1"/>
    <w:basedOn w:val="Normal"/>
    <w:next w:val="Normal"/>
    <w:link w:val="Heading1Char"/>
    <w:uiPriority w:val="9"/>
    <w:qFormat/>
    <w:rsid w:val="00D136E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136E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136E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136E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36E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36E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36E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36E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36E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46"/>
  </w:style>
  <w:style w:type="paragraph" w:styleId="Footer">
    <w:name w:val="footer"/>
    <w:basedOn w:val="Normal"/>
    <w:link w:val="FooterChar"/>
    <w:uiPriority w:val="99"/>
    <w:unhideWhenUsed/>
    <w:rsid w:val="0099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46"/>
  </w:style>
  <w:style w:type="paragraph" w:styleId="ListParagraph">
    <w:name w:val="List Paragraph"/>
    <w:basedOn w:val="Normal"/>
    <w:uiPriority w:val="34"/>
    <w:qFormat/>
    <w:rsid w:val="000B2D32"/>
    <w:pPr>
      <w:ind w:left="720"/>
      <w:contextualSpacing/>
    </w:pPr>
  </w:style>
  <w:style w:type="paragraph" w:customStyle="1" w:styleId="Default">
    <w:name w:val="Default"/>
    <w:rsid w:val="009662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136E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136E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136E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136E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36E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36E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36E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36E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136E6"/>
    <w:rPr>
      <w:b/>
      <w:bCs/>
      <w:i/>
      <w:iCs/>
    </w:rPr>
  </w:style>
  <w:style w:type="paragraph" w:styleId="Caption">
    <w:name w:val="caption"/>
    <w:basedOn w:val="Normal"/>
    <w:next w:val="Normal"/>
    <w:uiPriority w:val="35"/>
    <w:semiHidden/>
    <w:unhideWhenUsed/>
    <w:qFormat/>
    <w:rsid w:val="00D136E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36E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136E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136E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136E6"/>
    <w:rPr>
      <w:color w:val="44546A" w:themeColor="text2"/>
      <w:sz w:val="28"/>
      <w:szCs w:val="28"/>
    </w:rPr>
  </w:style>
  <w:style w:type="character" w:styleId="Strong">
    <w:name w:val="Strong"/>
    <w:basedOn w:val="DefaultParagraphFont"/>
    <w:uiPriority w:val="22"/>
    <w:qFormat/>
    <w:rsid w:val="00D136E6"/>
    <w:rPr>
      <w:b/>
      <w:bCs/>
    </w:rPr>
  </w:style>
  <w:style w:type="character" w:styleId="Emphasis">
    <w:name w:val="Emphasis"/>
    <w:basedOn w:val="DefaultParagraphFont"/>
    <w:uiPriority w:val="20"/>
    <w:qFormat/>
    <w:rsid w:val="00D136E6"/>
    <w:rPr>
      <w:i/>
      <w:iCs/>
      <w:color w:val="000000" w:themeColor="text1"/>
    </w:rPr>
  </w:style>
  <w:style w:type="paragraph" w:styleId="NoSpacing">
    <w:name w:val="No Spacing"/>
    <w:uiPriority w:val="1"/>
    <w:qFormat/>
    <w:rsid w:val="00D136E6"/>
    <w:pPr>
      <w:spacing w:after="0" w:line="240" w:lineRule="auto"/>
    </w:pPr>
  </w:style>
  <w:style w:type="paragraph" w:styleId="Quote">
    <w:name w:val="Quote"/>
    <w:basedOn w:val="Normal"/>
    <w:next w:val="Normal"/>
    <w:link w:val="QuoteChar"/>
    <w:uiPriority w:val="29"/>
    <w:qFormat/>
    <w:rsid w:val="00D136E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136E6"/>
    <w:rPr>
      <w:i/>
      <w:iCs/>
      <w:color w:val="7B7B7B" w:themeColor="accent3" w:themeShade="BF"/>
      <w:sz w:val="24"/>
      <w:szCs w:val="24"/>
    </w:rPr>
  </w:style>
  <w:style w:type="paragraph" w:styleId="IntenseQuote">
    <w:name w:val="Intense Quote"/>
    <w:basedOn w:val="Normal"/>
    <w:next w:val="Normal"/>
    <w:link w:val="IntenseQuoteChar"/>
    <w:uiPriority w:val="30"/>
    <w:qFormat/>
    <w:rsid w:val="00D136E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136E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136E6"/>
    <w:rPr>
      <w:i/>
      <w:iCs/>
      <w:color w:val="595959" w:themeColor="text1" w:themeTint="A6"/>
    </w:rPr>
  </w:style>
  <w:style w:type="character" w:styleId="IntenseEmphasis">
    <w:name w:val="Intense Emphasis"/>
    <w:basedOn w:val="DefaultParagraphFont"/>
    <w:uiPriority w:val="21"/>
    <w:qFormat/>
    <w:rsid w:val="00D136E6"/>
    <w:rPr>
      <w:b/>
      <w:bCs/>
      <w:i/>
      <w:iCs/>
      <w:color w:val="auto"/>
    </w:rPr>
  </w:style>
  <w:style w:type="character" w:styleId="SubtleReference">
    <w:name w:val="Subtle Reference"/>
    <w:basedOn w:val="DefaultParagraphFont"/>
    <w:uiPriority w:val="31"/>
    <w:qFormat/>
    <w:rsid w:val="00D136E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36E6"/>
    <w:rPr>
      <w:b/>
      <w:bCs/>
      <w:caps w:val="0"/>
      <w:smallCaps/>
      <w:color w:val="auto"/>
      <w:spacing w:val="0"/>
      <w:u w:val="single"/>
    </w:rPr>
  </w:style>
  <w:style w:type="character" w:styleId="BookTitle">
    <w:name w:val="Book Title"/>
    <w:basedOn w:val="DefaultParagraphFont"/>
    <w:uiPriority w:val="33"/>
    <w:qFormat/>
    <w:rsid w:val="00D136E6"/>
    <w:rPr>
      <w:b/>
      <w:bCs/>
      <w:caps w:val="0"/>
      <w:smallCaps/>
      <w:spacing w:val="0"/>
    </w:rPr>
  </w:style>
  <w:style w:type="paragraph" w:styleId="TOCHeading">
    <w:name w:val="TOC Heading"/>
    <w:basedOn w:val="Heading1"/>
    <w:next w:val="Normal"/>
    <w:uiPriority w:val="39"/>
    <w:semiHidden/>
    <w:unhideWhenUsed/>
    <w:qFormat/>
    <w:rsid w:val="00D136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 Fontenot</dc:creator>
  <cp:keywords/>
  <dc:description/>
  <cp:lastModifiedBy>Ryan Fontenot</cp:lastModifiedBy>
  <cp:revision>3</cp:revision>
  <dcterms:created xsi:type="dcterms:W3CDTF">2023-05-05T18:47:00Z</dcterms:created>
  <dcterms:modified xsi:type="dcterms:W3CDTF">2023-05-17T02:02:00Z</dcterms:modified>
</cp:coreProperties>
</file>